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011CC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011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011C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011CC">
        <w:rPr>
          <w:rFonts w:ascii="Liberation Serif" w:hAnsi="Liberation Serif" w:cs="Liberation Serif"/>
          <w:u w:val="single"/>
        </w:rPr>
        <w:t xml:space="preserve"> № </w:t>
      </w:r>
      <w:r w:rsidR="007E2E68">
        <w:rPr>
          <w:rFonts w:ascii="Liberation Serif" w:hAnsi="Liberation Serif" w:cs="Liberation Serif"/>
          <w:u w:val="single"/>
        </w:rPr>
        <w:t>31</w:t>
      </w:r>
    </w:p>
    <w:p w:rsidR="00921BA7" w:rsidRPr="00A011C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011C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011C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011C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011C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011C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011C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011C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011C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011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011CC" w:rsidRDefault="00921BA7" w:rsidP="00921BA7">
      <w:pPr>
        <w:suppressLineNumbers/>
        <w:suppressAutoHyphens/>
        <w:jc w:val="center"/>
      </w:pPr>
      <w:r w:rsidRPr="00A011C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011CC">
        <w:rPr>
          <w:rFonts w:ascii="Liberation Serif" w:hAnsi="Liberation Serif" w:cs="Liberation Serif"/>
          <w:bCs/>
          <w:sz w:val="28"/>
          <w:szCs w:val="28"/>
        </w:rPr>
        <w:t>4</w:t>
      </w:r>
      <w:r w:rsidRPr="00A011C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011CC">
        <w:rPr>
          <w:b/>
        </w:rPr>
        <w:br w:type="page"/>
      </w:r>
    </w:p>
    <w:p w:rsidR="00791152" w:rsidRPr="007E59A8" w:rsidRDefault="00FD4F25" w:rsidP="00791152">
      <w:pPr>
        <w:ind w:firstLine="708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E59A8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E59A8">
          <w:rPr>
            <w:rStyle w:val="ab"/>
            <w:b/>
            <w:color w:val="auto"/>
            <w:sz w:val="28"/>
            <w:szCs w:val="28"/>
          </w:rPr>
          <w:t>://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E59A8">
          <w:rPr>
            <w:rStyle w:val="ab"/>
            <w:b/>
            <w:color w:val="auto"/>
            <w:sz w:val="28"/>
            <w:szCs w:val="28"/>
          </w:rPr>
          <w:t>/</w:t>
        </w:r>
      </w:hyperlink>
      <w:r w:rsidRPr="007E59A8">
        <w:rPr>
          <w:b/>
          <w:sz w:val="28"/>
          <w:szCs w:val="28"/>
        </w:rPr>
        <w:t>):</w:t>
      </w:r>
    </w:p>
    <w:p w:rsidR="007E5222" w:rsidRPr="007E59A8" w:rsidRDefault="007E2E68" w:rsidP="007E5222">
      <w:pPr>
        <w:ind w:firstLine="708"/>
        <w:jc w:val="both"/>
        <w:rPr>
          <w:b/>
          <w:bCs/>
          <w:sz w:val="28"/>
          <w:szCs w:val="28"/>
        </w:rPr>
      </w:pPr>
      <w:r w:rsidRPr="007E2E68">
        <w:rPr>
          <w:b/>
          <w:bCs/>
          <w:sz w:val="28"/>
          <w:szCs w:val="28"/>
        </w:rPr>
        <w:t>13 мая местами в Челябинской области ожидаются сильные осадки в виде дождя, ночью с мокрым снегом, порывы ветра до 18 м/с.</w:t>
      </w:r>
    </w:p>
    <w:p w:rsidR="00FD4F25" w:rsidRPr="007E59A8" w:rsidRDefault="00B867CD" w:rsidP="00145954">
      <w:pPr>
        <w:ind w:firstLine="708"/>
        <w:jc w:val="both"/>
        <w:rPr>
          <w:sz w:val="28"/>
          <w:szCs w:val="28"/>
        </w:rPr>
      </w:pPr>
      <w:r w:rsidRPr="00B867CD">
        <w:rPr>
          <w:bCs/>
          <w:sz w:val="28"/>
          <w:szCs w:val="28"/>
        </w:rPr>
        <w:t>В связи с опасными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 В горных районах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145954" w:rsidRPr="007E59A8" w:rsidRDefault="00145954" w:rsidP="00145954">
      <w:pPr>
        <w:ind w:firstLine="709"/>
        <w:jc w:val="center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Рекомендуется:</w:t>
      </w: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>Органам местного самоуправления</w:t>
      </w:r>
      <w:r w:rsidRPr="007E59A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проверку систем оповещения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7E59A8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7E59A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7E2E68">
        <w:rPr>
          <w:sz w:val="28"/>
          <w:szCs w:val="28"/>
        </w:rPr>
        <w:t>в 12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на электронный адрес </w:t>
      </w:r>
      <w:r w:rsidRPr="007E59A8">
        <w:rPr>
          <w:b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="007E2E68">
        <w:rPr>
          <w:sz w:val="28"/>
          <w:szCs w:val="28"/>
        </w:rPr>
        <w:t>31</w:t>
      </w:r>
      <w:r w:rsidRPr="007E59A8">
        <w:rPr>
          <w:sz w:val="28"/>
          <w:szCs w:val="28"/>
        </w:rPr>
        <w:t xml:space="preserve"> наименование муниципального образования».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7E59A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7E59A8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5C166E">
        <w:rPr>
          <w:sz w:val="28"/>
          <w:szCs w:val="28"/>
        </w:rPr>
        <w:t xml:space="preserve">ого управления до 17.00 часов </w:t>
      </w:r>
      <w:r w:rsidR="007E2E68">
        <w:rPr>
          <w:sz w:val="28"/>
          <w:szCs w:val="28"/>
        </w:rPr>
        <w:t>12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7E59A8">
        <w:rPr>
          <w:b/>
          <w:bCs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="007E2E68">
        <w:rPr>
          <w:sz w:val="28"/>
          <w:szCs w:val="28"/>
        </w:rPr>
        <w:t>31</w:t>
      </w:r>
      <w:r w:rsidRPr="007E59A8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Заместитель начальника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ЦУКС Главного управления МЧС России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 Челябинской области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(старший оперативный дежурный)</w:t>
      </w:r>
    </w:p>
    <w:p w:rsidR="008F6718" w:rsidRPr="00A011CC" w:rsidRDefault="00D161B8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полковник</w:t>
      </w:r>
      <w:r w:rsidR="00996F1E" w:rsidRPr="00A011CC">
        <w:rPr>
          <w:sz w:val="28"/>
          <w:szCs w:val="28"/>
        </w:rPr>
        <w:t xml:space="preserve"> </w:t>
      </w:r>
      <w:r w:rsidR="009533A7" w:rsidRPr="00A011CC">
        <w:rPr>
          <w:sz w:val="28"/>
          <w:szCs w:val="28"/>
        </w:rPr>
        <w:t xml:space="preserve">внутренней </w:t>
      </w:r>
      <w:r w:rsidR="005C166E" w:rsidRPr="00A011CC">
        <w:rPr>
          <w:sz w:val="28"/>
          <w:szCs w:val="28"/>
        </w:rPr>
        <w:t xml:space="preserve">службы </w:t>
      </w:r>
      <w:r w:rsidR="005C166E" w:rsidRPr="00A011CC">
        <w:rPr>
          <w:sz w:val="28"/>
          <w:szCs w:val="28"/>
        </w:rPr>
        <w:tab/>
      </w:r>
      <w:r w:rsidR="00ED5353" w:rsidRPr="00A011CC">
        <w:rPr>
          <w:sz w:val="28"/>
          <w:szCs w:val="28"/>
        </w:rPr>
        <w:t xml:space="preserve">               </w:t>
      </w:r>
      <w:r w:rsidR="00785A7E" w:rsidRPr="00A011CC">
        <w:rPr>
          <w:sz w:val="28"/>
          <w:szCs w:val="28"/>
        </w:rPr>
        <w:t xml:space="preserve"> </w:t>
      </w:r>
      <w:r w:rsidR="00791152" w:rsidRPr="00A011CC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</w:t>
      </w:r>
      <w:r w:rsidR="007E5222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 </w:t>
      </w:r>
      <w:r w:rsidR="00504CD3">
        <w:rPr>
          <w:sz w:val="28"/>
          <w:szCs w:val="28"/>
        </w:rPr>
        <w:t>п/п</w:t>
      </w:r>
      <w:bookmarkStart w:id="0" w:name="_GoBack"/>
      <w:bookmarkEnd w:id="0"/>
      <w:r w:rsidR="00384213" w:rsidRPr="00A011CC">
        <w:rPr>
          <w:sz w:val="28"/>
          <w:szCs w:val="28"/>
        </w:rPr>
        <w:t xml:space="preserve">     </w:t>
      </w:r>
      <w:r w:rsidR="00324972" w:rsidRPr="00A011CC">
        <w:rPr>
          <w:sz w:val="28"/>
          <w:szCs w:val="28"/>
        </w:rPr>
        <w:t xml:space="preserve">  </w:t>
      </w:r>
      <w:r w:rsidR="005C166E">
        <w:rPr>
          <w:sz w:val="28"/>
          <w:szCs w:val="28"/>
        </w:rPr>
        <w:t xml:space="preserve">          </w:t>
      </w:r>
      <w:r w:rsidR="00B867CD">
        <w:rPr>
          <w:sz w:val="28"/>
          <w:szCs w:val="28"/>
        </w:rPr>
        <w:t xml:space="preserve">        Д.В. Лапшин</w:t>
      </w: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C80538" w:rsidRPr="00A011CC" w:rsidRDefault="00C80538" w:rsidP="00C80538">
      <w:pPr>
        <w:jc w:val="right"/>
        <w:rPr>
          <w:b/>
          <w:sz w:val="22"/>
          <w:szCs w:val="22"/>
        </w:rPr>
      </w:pPr>
      <w:r w:rsidRPr="00A011CC">
        <w:rPr>
          <w:b/>
          <w:sz w:val="22"/>
          <w:szCs w:val="22"/>
        </w:rPr>
        <w:t>Приложение 1</w:t>
      </w:r>
    </w:p>
    <w:p w:rsidR="00C80538" w:rsidRPr="00A011CC" w:rsidRDefault="00C80538" w:rsidP="00C80538">
      <w:pPr>
        <w:jc w:val="center"/>
        <w:rPr>
          <w:b/>
          <w:spacing w:val="-20"/>
        </w:rPr>
      </w:pP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Отчет </w:t>
      </w: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 </w:t>
      </w:r>
      <w:r w:rsidR="005C166E" w:rsidRPr="00A011CC">
        <w:rPr>
          <w:b/>
          <w:spacing w:val="-20"/>
        </w:rPr>
        <w:t>о доведении информации</w:t>
      </w:r>
      <w:r w:rsidRPr="00A011CC">
        <w:rPr>
          <w:b/>
          <w:spacing w:val="-20"/>
        </w:rPr>
        <w:t xml:space="preserve"> до населения, </w:t>
      </w:r>
      <w:r w:rsidR="005C166E" w:rsidRPr="00A011CC">
        <w:rPr>
          <w:b/>
          <w:spacing w:val="-20"/>
        </w:rPr>
        <w:t>руководителей муниципальных</w:t>
      </w:r>
      <w:r w:rsidRPr="00A011CC">
        <w:rPr>
          <w:b/>
          <w:spacing w:val="-20"/>
        </w:rPr>
        <w:t xml:space="preserve"> образований, </w:t>
      </w:r>
    </w:p>
    <w:p w:rsidR="00C80538" w:rsidRPr="00A011CC" w:rsidRDefault="00C80538" w:rsidP="00C80538">
      <w:pPr>
        <w:jc w:val="center"/>
        <w:rPr>
          <w:spacing w:val="-20"/>
        </w:rPr>
      </w:pPr>
      <w:r w:rsidRPr="00A011CC">
        <w:rPr>
          <w:b/>
          <w:spacing w:val="-20"/>
        </w:rPr>
        <w:t xml:space="preserve"> дежурных </w:t>
      </w:r>
      <w:r w:rsidR="005C166E" w:rsidRPr="00A011CC">
        <w:rPr>
          <w:b/>
          <w:spacing w:val="-20"/>
        </w:rPr>
        <w:t>служб, организаций</w:t>
      </w:r>
      <w:r w:rsidRPr="00A011CC">
        <w:rPr>
          <w:b/>
          <w:spacing w:val="-20"/>
        </w:rPr>
        <w:t xml:space="preserve"> и предприятий</w:t>
      </w:r>
      <w:r w:rsidRPr="00A011CC">
        <w:rPr>
          <w:spacing w:val="-20"/>
        </w:rPr>
        <w:t>.</w:t>
      </w:r>
    </w:p>
    <w:p w:rsidR="00C80538" w:rsidRPr="00A011CC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011CC" w:rsidRPr="00A011CC" w:rsidTr="00C80538">
        <w:tc>
          <w:tcPr>
            <w:tcW w:w="534" w:type="dxa"/>
            <w:vMerge w:val="restart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b/>
                <w:spacing w:val="-20"/>
              </w:rPr>
            </w:pPr>
            <w:r w:rsidRPr="00A011CC">
              <w:rPr>
                <w:b/>
                <w:spacing w:val="-20"/>
              </w:rPr>
              <w:t>Доведение прогноза</w:t>
            </w:r>
          </w:p>
        </w:tc>
      </w:tr>
      <w:tr w:rsidR="00A011CC" w:rsidRPr="00A011CC" w:rsidTr="00C80538">
        <w:tc>
          <w:tcPr>
            <w:tcW w:w="534" w:type="dxa"/>
            <w:vMerge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Ф.И.О.</w:t>
            </w:r>
          </w:p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Время/дата доведения прогноза</w:t>
            </w: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A011CC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A011CC" w:rsidRDefault="00C80538" w:rsidP="00C80538">
      <w:pPr>
        <w:rPr>
          <w:sz w:val="16"/>
          <w:szCs w:val="16"/>
        </w:rPr>
      </w:pPr>
    </w:p>
    <w:p w:rsidR="00CD1044" w:rsidRPr="00A011CC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011CC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4" w:rsidRDefault="00915A94">
      <w:r>
        <w:separator/>
      </w:r>
    </w:p>
  </w:endnote>
  <w:endnote w:type="continuationSeparator" w:id="0">
    <w:p w:rsidR="00915A94" w:rsidRDefault="009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4" w:rsidRDefault="00915A94">
      <w:r>
        <w:separator/>
      </w:r>
    </w:p>
  </w:footnote>
  <w:footnote w:type="continuationSeparator" w:id="0">
    <w:p w:rsidR="00915A94" w:rsidRDefault="0091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9E9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CD3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E68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3B3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67CD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0620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5188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0EFC-708A-4472-943A-00FEF1BA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8220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12</cp:revision>
  <cp:lastPrinted>2024-05-12T07:52:00Z</cp:lastPrinted>
  <dcterms:created xsi:type="dcterms:W3CDTF">2024-04-30T09:01:00Z</dcterms:created>
  <dcterms:modified xsi:type="dcterms:W3CDTF">2024-05-12T07:54:00Z</dcterms:modified>
</cp:coreProperties>
</file>