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A011CC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A011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A011CC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A011CC">
        <w:rPr>
          <w:rFonts w:ascii="Liberation Serif" w:hAnsi="Liberation Serif" w:cs="Liberation Serif"/>
          <w:u w:val="single"/>
        </w:rPr>
        <w:t xml:space="preserve"> № </w:t>
      </w:r>
      <w:r w:rsidR="007E5222">
        <w:rPr>
          <w:rFonts w:ascii="Liberation Serif" w:hAnsi="Liberation Serif" w:cs="Liberation Serif"/>
          <w:u w:val="single"/>
        </w:rPr>
        <w:t>2</w:t>
      </w:r>
      <w:r w:rsidR="002D0C84">
        <w:rPr>
          <w:rFonts w:ascii="Liberation Serif" w:hAnsi="Liberation Serif" w:cs="Liberation Serif"/>
          <w:u w:val="single"/>
        </w:rPr>
        <w:t>1</w:t>
      </w:r>
    </w:p>
    <w:p w:rsidR="00921BA7" w:rsidRPr="00A011CC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A011CC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A011CC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A011CC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A011CC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011CC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A011CC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A011CC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011CC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A011C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A011CC" w:rsidRDefault="00921BA7" w:rsidP="00921BA7">
      <w:pPr>
        <w:suppressLineNumbers/>
        <w:suppressAutoHyphens/>
        <w:jc w:val="center"/>
      </w:pPr>
      <w:r w:rsidRPr="00A011CC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A011CC">
        <w:rPr>
          <w:rFonts w:ascii="Liberation Serif" w:hAnsi="Liberation Serif" w:cs="Liberation Serif"/>
          <w:bCs/>
          <w:sz w:val="28"/>
          <w:szCs w:val="28"/>
        </w:rPr>
        <w:t>4</w:t>
      </w:r>
      <w:r w:rsidRPr="00A011CC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A011CC">
        <w:rPr>
          <w:b/>
        </w:rPr>
        <w:br w:type="page"/>
      </w:r>
    </w:p>
    <w:p w:rsidR="00791152" w:rsidRPr="007E59A8" w:rsidRDefault="00FD4F25" w:rsidP="00791152">
      <w:pPr>
        <w:ind w:firstLine="708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7E59A8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E59A8">
          <w:rPr>
            <w:rStyle w:val="ab"/>
            <w:b/>
            <w:color w:val="auto"/>
            <w:sz w:val="28"/>
            <w:szCs w:val="28"/>
          </w:rPr>
          <w:t>://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E59A8">
          <w:rPr>
            <w:rStyle w:val="ab"/>
            <w:b/>
            <w:color w:val="auto"/>
            <w:sz w:val="28"/>
            <w:szCs w:val="28"/>
          </w:rPr>
          <w:t>/</w:t>
        </w:r>
      </w:hyperlink>
      <w:r w:rsidRPr="007E59A8">
        <w:rPr>
          <w:b/>
          <w:sz w:val="28"/>
          <w:szCs w:val="28"/>
        </w:rPr>
        <w:t>):</w:t>
      </w:r>
    </w:p>
    <w:p w:rsidR="007E5222" w:rsidRPr="007E59A8" w:rsidRDefault="00145954" w:rsidP="007E5222">
      <w:pPr>
        <w:ind w:firstLine="708"/>
        <w:jc w:val="both"/>
        <w:rPr>
          <w:b/>
          <w:bCs/>
          <w:sz w:val="28"/>
          <w:szCs w:val="28"/>
        </w:rPr>
      </w:pPr>
      <w:r w:rsidRPr="007E59A8">
        <w:rPr>
          <w:b/>
          <w:bCs/>
          <w:sz w:val="28"/>
          <w:szCs w:val="28"/>
        </w:rPr>
        <w:t>Днем 01 мая в Челябинской области местами ожидаются порывы ветра до 20 м/с.</w:t>
      </w:r>
    </w:p>
    <w:p w:rsidR="00FD4F25" w:rsidRPr="007E59A8" w:rsidRDefault="00145954" w:rsidP="00145954">
      <w:pPr>
        <w:ind w:firstLine="708"/>
        <w:jc w:val="both"/>
        <w:rPr>
          <w:sz w:val="28"/>
          <w:szCs w:val="28"/>
        </w:rPr>
      </w:pPr>
      <w:r w:rsidRPr="007E59A8">
        <w:rPr>
          <w:bCs/>
          <w:sz w:val="28"/>
          <w:szCs w:val="28"/>
        </w:rPr>
        <w:t>В связи с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ДТП, появление заторов на дорогах федерального, муниципального и местного значения.</w:t>
      </w:r>
    </w:p>
    <w:p w:rsidR="00145954" w:rsidRPr="007E59A8" w:rsidRDefault="00145954" w:rsidP="00145954">
      <w:pPr>
        <w:ind w:firstLine="709"/>
        <w:jc w:val="center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Рекомендуется:</w:t>
      </w: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>Органам местного самоуправления</w:t>
      </w:r>
      <w:r w:rsidRPr="007E59A8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проверку систем оповещения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</w:t>
      </w:r>
      <w:r w:rsidRPr="007E59A8">
        <w:rPr>
          <w:sz w:val="28"/>
          <w:szCs w:val="28"/>
        </w:rPr>
        <w:t>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7E59A8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7E59A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часов </w:t>
      </w:r>
      <w:r w:rsidRPr="007E59A8">
        <w:rPr>
          <w:sz w:val="28"/>
          <w:szCs w:val="28"/>
        </w:rPr>
        <w:t>30</w:t>
      </w:r>
      <w:r w:rsidRPr="007E59A8">
        <w:rPr>
          <w:sz w:val="28"/>
          <w:szCs w:val="28"/>
        </w:rPr>
        <w:t>.0</w:t>
      </w:r>
      <w:r w:rsidRPr="007E59A8">
        <w:rPr>
          <w:sz w:val="28"/>
          <w:szCs w:val="28"/>
        </w:rPr>
        <w:t>4</w:t>
      </w:r>
      <w:r w:rsidRPr="007E59A8">
        <w:rPr>
          <w:sz w:val="28"/>
          <w:szCs w:val="28"/>
        </w:rPr>
        <w:t xml:space="preserve">.2024 г. на электронный адрес </w:t>
      </w:r>
      <w:r w:rsidRPr="007E59A8">
        <w:rPr>
          <w:b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</w:t>
      </w:r>
      <w:r w:rsidRPr="007E59A8">
        <w:rPr>
          <w:sz w:val="28"/>
          <w:szCs w:val="28"/>
        </w:rPr>
        <w:t>2</w:t>
      </w:r>
      <w:r w:rsidRPr="007E59A8">
        <w:rPr>
          <w:sz w:val="28"/>
          <w:szCs w:val="28"/>
        </w:rPr>
        <w:t>1 наименование муниципального образования».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7E59A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7E59A8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повседневного управления до 17.00 часов </w:t>
      </w:r>
      <w:r w:rsidRPr="007E59A8">
        <w:rPr>
          <w:sz w:val="28"/>
          <w:szCs w:val="28"/>
        </w:rPr>
        <w:t>30</w:t>
      </w:r>
      <w:r w:rsidRPr="007E59A8">
        <w:rPr>
          <w:sz w:val="28"/>
          <w:szCs w:val="28"/>
        </w:rPr>
        <w:t>.0</w:t>
      </w:r>
      <w:r w:rsidRPr="007E59A8">
        <w:rPr>
          <w:sz w:val="28"/>
          <w:szCs w:val="28"/>
        </w:rPr>
        <w:t>4</w:t>
      </w:r>
      <w:r w:rsidRPr="007E59A8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7E59A8">
        <w:rPr>
          <w:b/>
          <w:bCs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</w:t>
      </w:r>
      <w:r w:rsidRPr="007E59A8">
        <w:rPr>
          <w:sz w:val="28"/>
          <w:szCs w:val="28"/>
        </w:rPr>
        <w:t>2</w:t>
      </w:r>
      <w:r w:rsidRPr="007E59A8">
        <w:rPr>
          <w:sz w:val="28"/>
          <w:szCs w:val="28"/>
        </w:rPr>
        <w:t>1 краткое наименование органа (организации)».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ввести в боевой расчет технику повышенной проходимости;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</w:t>
      </w:r>
      <w:r w:rsidRPr="007E59A8">
        <w:rPr>
          <w:sz w:val="28"/>
          <w:szCs w:val="28"/>
        </w:rPr>
        <w:t>.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Заместитель начальника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ЦУКС Главного управления МЧС России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 Челябинской области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(старший оперативный дежурный)</w:t>
      </w:r>
    </w:p>
    <w:p w:rsidR="008F6718" w:rsidRPr="00A011CC" w:rsidRDefault="00A011CC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под</w:t>
      </w:r>
      <w:r w:rsidR="00D161B8" w:rsidRPr="00A011CC">
        <w:rPr>
          <w:sz w:val="28"/>
          <w:szCs w:val="28"/>
        </w:rPr>
        <w:t>полковник</w:t>
      </w:r>
      <w:r w:rsidR="00996F1E" w:rsidRPr="00A011CC">
        <w:rPr>
          <w:sz w:val="28"/>
          <w:szCs w:val="28"/>
        </w:rPr>
        <w:t xml:space="preserve"> </w:t>
      </w:r>
      <w:r w:rsidR="009533A7" w:rsidRPr="00A011CC">
        <w:rPr>
          <w:sz w:val="28"/>
          <w:szCs w:val="28"/>
        </w:rPr>
        <w:t xml:space="preserve">внутренней службы  </w:t>
      </w:r>
      <w:r w:rsidR="006A1091" w:rsidRPr="00A011CC">
        <w:rPr>
          <w:sz w:val="28"/>
          <w:szCs w:val="28"/>
        </w:rPr>
        <w:tab/>
      </w:r>
      <w:r w:rsidR="00ED5353" w:rsidRPr="00A011CC">
        <w:rPr>
          <w:sz w:val="28"/>
          <w:szCs w:val="28"/>
        </w:rPr>
        <w:t xml:space="preserve">               </w:t>
      </w:r>
      <w:r w:rsidR="00785A7E" w:rsidRPr="00A011CC">
        <w:rPr>
          <w:sz w:val="28"/>
          <w:szCs w:val="28"/>
        </w:rPr>
        <w:t xml:space="preserve"> </w:t>
      </w:r>
      <w:r w:rsidR="00791152" w:rsidRPr="00A011CC">
        <w:rPr>
          <w:sz w:val="28"/>
          <w:szCs w:val="28"/>
        </w:rPr>
        <w:t xml:space="preserve">    </w:t>
      </w:r>
      <w:r w:rsidR="00525AF0">
        <w:rPr>
          <w:sz w:val="28"/>
          <w:szCs w:val="28"/>
        </w:rPr>
        <w:t>п/п</w:t>
      </w:r>
      <w:bookmarkStart w:id="0" w:name="_GoBack"/>
      <w:bookmarkEnd w:id="0"/>
      <w:r w:rsidR="00791152" w:rsidRPr="00A011CC">
        <w:rPr>
          <w:sz w:val="28"/>
          <w:szCs w:val="28"/>
        </w:rPr>
        <w:t xml:space="preserve"> </w:t>
      </w:r>
      <w:r w:rsidR="00384213" w:rsidRPr="00A011CC">
        <w:rPr>
          <w:sz w:val="28"/>
          <w:szCs w:val="28"/>
        </w:rPr>
        <w:t xml:space="preserve"> </w:t>
      </w:r>
      <w:r w:rsidR="007E5222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        </w:t>
      </w:r>
      <w:r w:rsidRPr="00A011CC">
        <w:rPr>
          <w:sz w:val="28"/>
          <w:szCs w:val="28"/>
        </w:rPr>
        <w:t xml:space="preserve">  </w:t>
      </w:r>
      <w:r w:rsidR="00324972" w:rsidRPr="00A011CC">
        <w:rPr>
          <w:sz w:val="28"/>
          <w:szCs w:val="28"/>
        </w:rPr>
        <w:t xml:space="preserve">  </w:t>
      </w:r>
      <w:r w:rsidR="007E5222">
        <w:rPr>
          <w:sz w:val="28"/>
          <w:szCs w:val="28"/>
        </w:rPr>
        <w:t>А.Г. Прокофьев</w:t>
      </w:r>
    </w:p>
    <w:p w:rsidR="008F6718" w:rsidRPr="00A011CC" w:rsidRDefault="008F6718" w:rsidP="002362CF">
      <w:pPr>
        <w:rPr>
          <w:sz w:val="28"/>
          <w:szCs w:val="28"/>
        </w:rPr>
      </w:pPr>
    </w:p>
    <w:p w:rsidR="008F6718" w:rsidRPr="00A011CC" w:rsidRDefault="008F6718" w:rsidP="002362CF">
      <w:pPr>
        <w:rPr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color w:val="FF0000"/>
          <w:sz w:val="28"/>
          <w:szCs w:val="28"/>
        </w:rPr>
      </w:pPr>
    </w:p>
    <w:p w:rsidR="008F6718" w:rsidRPr="00A011CC" w:rsidRDefault="008F6718" w:rsidP="002362CF">
      <w:pPr>
        <w:rPr>
          <w:b/>
          <w:color w:val="FF0000"/>
          <w:sz w:val="22"/>
          <w:szCs w:val="22"/>
        </w:rPr>
      </w:pPr>
    </w:p>
    <w:p w:rsidR="008F6718" w:rsidRPr="00A011CC" w:rsidRDefault="008F6718" w:rsidP="002362CF">
      <w:pPr>
        <w:rPr>
          <w:b/>
          <w:color w:val="FF0000"/>
          <w:sz w:val="22"/>
          <w:szCs w:val="22"/>
        </w:rPr>
      </w:pPr>
    </w:p>
    <w:p w:rsidR="008F6718" w:rsidRPr="00A011CC" w:rsidRDefault="008F6718" w:rsidP="002362CF">
      <w:pPr>
        <w:rPr>
          <w:b/>
          <w:color w:val="FF0000"/>
          <w:sz w:val="22"/>
          <w:szCs w:val="22"/>
        </w:rPr>
      </w:pPr>
    </w:p>
    <w:p w:rsidR="00852513" w:rsidRPr="00A011CC" w:rsidRDefault="00852513" w:rsidP="002362CF">
      <w:pPr>
        <w:rPr>
          <w:b/>
          <w:color w:val="FF0000"/>
          <w:sz w:val="22"/>
          <w:szCs w:val="22"/>
        </w:rPr>
      </w:pPr>
    </w:p>
    <w:p w:rsidR="008F6718" w:rsidRPr="00A011CC" w:rsidRDefault="008F6718" w:rsidP="002362CF">
      <w:pPr>
        <w:rPr>
          <w:b/>
          <w:color w:val="FF0000"/>
          <w:sz w:val="22"/>
          <w:szCs w:val="22"/>
        </w:rPr>
      </w:pPr>
    </w:p>
    <w:p w:rsidR="000627C4" w:rsidRPr="00A011CC" w:rsidRDefault="000627C4" w:rsidP="002362CF">
      <w:pPr>
        <w:rPr>
          <w:b/>
          <w:color w:val="FF0000"/>
          <w:sz w:val="22"/>
          <w:szCs w:val="22"/>
        </w:rPr>
      </w:pPr>
    </w:p>
    <w:p w:rsidR="008F6718" w:rsidRPr="00A011CC" w:rsidRDefault="008F6718" w:rsidP="002362CF">
      <w:pPr>
        <w:rPr>
          <w:b/>
          <w:color w:val="FF0000"/>
          <w:sz w:val="22"/>
          <w:szCs w:val="22"/>
        </w:rPr>
      </w:pPr>
    </w:p>
    <w:p w:rsidR="00384213" w:rsidRPr="00A011CC" w:rsidRDefault="00384213" w:rsidP="00C80538">
      <w:pPr>
        <w:jc w:val="right"/>
        <w:rPr>
          <w:b/>
          <w:color w:val="FF0000"/>
          <w:sz w:val="22"/>
          <w:szCs w:val="22"/>
        </w:rPr>
      </w:pPr>
    </w:p>
    <w:p w:rsidR="00384213" w:rsidRPr="00A011CC" w:rsidRDefault="00384213" w:rsidP="00C80538">
      <w:pPr>
        <w:jc w:val="right"/>
        <w:rPr>
          <w:b/>
          <w:color w:val="FF0000"/>
          <w:sz w:val="22"/>
          <w:szCs w:val="22"/>
        </w:rPr>
      </w:pPr>
    </w:p>
    <w:p w:rsidR="00384213" w:rsidRPr="00A011CC" w:rsidRDefault="00384213" w:rsidP="00C80538">
      <w:pPr>
        <w:jc w:val="right"/>
        <w:rPr>
          <w:b/>
          <w:sz w:val="22"/>
          <w:szCs w:val="22"/>
        </w:rPr>
      </w:pPr>
    </w:p>
    <w:p w:rsidR="00384213" w:rsidRPr="00A011CC" w:rsidRDefault="00384213" w:rsidP="00C80538">
      <w:pPr>
        <w:jc w:val="right"/>
        <w:rPr>
          <w:b/>
          <w:sz w:val="22"/>
          <w:szCs w:val="22"/>
        </w:rPr>
      </w:pPr>
    </w:p>
    <w:p w:rsidR="00C80538" w:rsidRPr="00A011CC" w:rsidRDefault="00C80538" w:rsidP="00C80538">
      <w:pPr>
        <w:jc w:val="right"/>
        <w:rPr>
          <w:b/>
          <w:sz w:val="22"/>
          <w:szCs w:val="22"/>
        </w:rPr>
      </w:pPr>
      <w:r w:rsidRPr="00A011CC">
        <w:rPr>
          <w:b/>
          <w:sz w:val="22"/>
          <w:szCs w:val="22"/>
        </w:rPr>
        <w:t>Приложение 1</w:t>
      </w:r>
    </w:p>
    <w:p w:rsidR="00C80538" w:rsidRPr="00A011CC" w:rsidRDefault="00C80538" w:rsidP="00C80538">
      <w:pPr>
        <w:jc w:val="center"/>
        <w:rPr>
          <w:b/>
          <w:spacing w:val="-20"/>
        </w:rPr>
      </w:pPr>
    </w:p>
    <w:p w:rsidR="00C80538" w:rsidRPr="00A011CC" w:rsidRDefault="00C80538" w:rsidP="00C80538">
      <w:pPr>
        <w:jc w:val="center"/>
        <w:rPr>
          <w:b/>
          <w:spacing w:val="-20"/>
        </w:rPr>
      </w:pPr>
      <w:r w:rsidRPr="00A011CC">
        <w:rPr>
          <w:b/>
          <w:spacing w:val="-20"/>
        </w:rPr>
        <w:t xml:space="preserve">Отчет </w:t>
      </w:r>
    </w:p>
    <w:p w:rsidR="00C80538" w:rsidRPr="00A011CC" w:rsidRDefault="00C80538" w:rsidP="00C80538">
      <w:pPr>
        <w:jc w:val="center"/>
        <w:rPr>
          <w:b/>
          <w:spacing w:val="-20"/>
        </w:rPr>
      </w:pPr>
      <w:r w:rsidRPr="00A011CC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A011CC" w:rsidRDefault="00C80538" w:rsidP="00C80538">
      <w:pPr>
        <w:jc w:val="center"/>
        <w:rPr>
          <w:spacing w:val="-20"/>
        </w:rPr>
      </w:pPr>
      <w:r w:rsidRPr="00A011CC">
        <w:rPr>
          <w:b/>
          <w:spacing w:val="-20"/>
        </w:rPr>
        <w:t xml:space="preserve"> дежурных служб,  организаций и предприятий</w:t>
      </w:r>
      <w:r w:rsidRPr="00A011CC">
        <w:rPr>
          <w:spacing w:val="-20"/>
        </w:rPr>
        <w:t>.</w:t>
      </w:r>
    </w:p>
    <w:p w:rsidR="00C80538" w:rsidRPr="00A011CC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011CC" w:rsidRPr="00A011CC" w:rsidTr="00C80538">
        <w:tc>
          <w:tcPr>
            <w:tcW w:w="534" w:type="dxa"/>
            <w:vMerge w:val="restart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b/>
                <w:spacing w:val="-20"/>
              </w:rPr>
            </w:pPr>
            <w:r w:rsidRPr="00A011CC">
              <w:rPr>
                <w:b/>
                <w:spacing w:val="-20"/>
              </w:rPr>
              <w:t>Доведение прогноза</w:t>
            </w:r>
          </w:p>
        </w:tc>
      </w:tr>
      <w:tr w:rsidR="00A011CC" w:rsidRPr="00A011CC" w:rsidTr="00C80538">
        <w:tc>
          <w:tcPr>
            <w:tcW w:w="534" w:type="dxa"/>
            <w:vMerge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Ф.И.О.</w:t>
            </w:r>
          </w:p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A011CC" w:rsidRDefault="00C80538" w:rsidP="00C80538">
            <w:pPr>
              <w:jc w:val="center"/>
              <w:rPr>
                <w:spacing w:val="-20"/>
              </w:rPr>
            </w:pPr>
            <w:r w:rsidRPr="00A011CC">
              <w:rPr>
                <w:spacing w:val="-20"/>
              </w:rPr>
              <w:t>Время/дата доведения прогноза</w:t>
            </w: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A011CC" w:rsidRPr="00A011CC" w:rsidTr="00C80538">
        <w:tc>
          <w:tcPr>
            <w:tcW w:w="534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  <w:r w:rsidRPr="00A011CC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A011CC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A011CC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A011CC" w:rsidRDefault="00C80538" w:rsidP="00C80538">
      <w:pPr>
        <w:rPr>
          <w:sz w:val="16"/>
          <w:szCs w:val="16"/>
        </w:rPr>
      </w:pPr>
    </w:p>
    <w:p w:rsidR="00CD1044" w:rsidRPr="00A011CC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A011CC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97" w:rsidRDefault="000C7097">
      <w:r>
        <w:separator/>
      </w:r>
    </w:p>
  </w:endnote>
  <w:endnote w:type="continuationSeparator" w:id="0">
    <w:p w:rsidR="000C7097" w:rsidRDefault="000C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97" w:rsidRDefault="000C7097">
      <w:r>
        <w:separator/>
      </w:r>
    </w:p>
  </w:footnote>
  <w:footnote w:type="continuationSeparator" w:id="0">
    <w:p w:rsidR="000C7097" w:rsidRDefault="000C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8CBFB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B7DC-47B6-4999-8FC5-3001BA89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8144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Ефимов Андрей Олегович</cp:lastModifiedBy>
  <cp:revision>12</cp:revision>
  <cp:lastPrinted>2024-04-30T08:49:00Z</cp:lastPrinted>
  <dcterms:created xsi:type="dcterms:W3CDTF">2024-04-18T10:38:00Z</dcterms:created>
  <dcterms:modified xsi:type="dcterms:W3CDTF">2024-04-30T08:59:00Z</dcterms:modified>
</cp:coreProperties>
</file>