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 wp14:anchorId="13B6C3D9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BlockText"/>
        <w:suppressLineNumbers/>
        <w:suppressAutoHyphens w:val="true"/>
        <w:spacing w:lineRule="auto" w:line="360"/>
        <w:ind w:hanging="0" w:start="0" w:end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Г-5</w:t>
      </w:r>
      <w:r>
        <w:rPr>
          <w:rFonts w:cs="Liberation Serif" w:ascii="Liberation Serif" w:hAnsi="Liberation Serif"/>
          <w:color w:val="000000"/>
          <w:u w:val="single"/>
        </w:rPr>
        <w:t>3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ind w:start="284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suppressAutoHyphens w:val="true"/>
              <w:ind w:start="284" w:end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suppressAutoHyphens w:val="true"/>
        <w:ind w:end="425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 xml:space="preserve">г. Челябинск </w:t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Hyperlink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Hyperlink"/>
            <w:b/>
            <w:color w:val="000000"/>
            <w:sz w:val="28"/>
            <w:szCs w:val="28"/>
          </w:rPr>
          <w:t>://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chelpogoda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ru</w:t>
        </w:r>
        <w:r>
          <w:rPr>
            <w:rStyle w:val="Hyperlink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>
      <w:pPr>
        <w:pStyle w:val="Normal"/>
        <w:spacing w:before="0" w:after="0"/>
        <w:ind w:firstLine="708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4-7 сентября в южных районах Челябинской области местами ожидается высокая пожарная опасность (4 класс горимости леса по региональной шкале), в юго-восточных районах местами чрезвычайная пожарная опасность (5 класс горимости леса по региональной шкале).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</w:t>
      </w:r>
      <w:r>
        <w:rPr>
          <w:bCs/>
          <w:color w:val="000000"/>
          <w:sz w:val="28"/>
          <w:szCs w:val="28"/>
        </w:rPr>
        <w:t>большинстве</w:t>
      </w:r>
      <w:r>
        <w:rPr>
          <w:bCs/>
          <w:color w:val="000000"/>
          <w:sz w:val="28"/>
          <w:szCs w:val="28"/>
        </w:rPr>
        <w:t xml:space="preserve"> район</w:t>
      </w:r>
      <w:r>
        <w:rPr>
          <w:bCs/>
          <w:color w:val="000000"/>
          <w:sz w:val="28"/>
          <w:szCs w:val="28"/>
        </w:rPr>
        <w:t>ов</w:t>
      </w:r>
      <w:r>
        <w:rPr>
          <w:bCs/>
          <w:color w:val="000000"/>
          <w:sz w:val="28"/>
          <w:szCs w:val="28"/>
        </w:rPr>
        <w:t xml:space="preserve"> Челябинской области </w:t>
      </w:r>
      <w:r>
        <w:rPr>
          <w:color w:val="000000"/>
          <w:sz w:val="28"/>
          <w:szCs w:val="28"/>
        </w:rPr>
        <w:t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лесных пожаров, угрозой перехода природных пожаров на населенные пункты, увеличением площади природных пожаров до крупных.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>
      <w:pPr>
        <w:pStyle w:val="Normal"/>
        <w:spacing w:lineRule="exact" w:line="34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spacing w:lineRule="exact" w:line="340"/>
        <w:ind w:firstLine="709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851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проведения подворовых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транспорта, оборудованного громкоговорителями;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запретить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уточнить порядок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разъяснительной работы среди населения о мерах пожарной безопасности и вводимых ограничениях в условиях особого противопожарного режима;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водоподвозящей и специальной техники;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добровольной пожарной охраны, местного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России).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</w:t>
      </w:r>
      <w:r>
        <w:rPr>
          <w:color w:val="000000"/>
          <w:sz w:val="28"/>
          <w:szCs w:val="28"/>
        </w:rPr>
        <w:t>03</w:t>
      </w:r>
      <w:r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№Г-5</w:t>
      </w: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наименование муниципального образования».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Челябинской области: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 г. № 276 «Об утверждении Порядка осуществления мониторинга пожарной опасности в лесах и лесных пожаров»: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течение светлого времени суток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круглосуточное дежурство пожарных команд на ПХС;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готовности техники и оборудования к применению;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провести проверку готовности техники сводных мобильных отрядов по тушению природных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полковник внутренней службы                                      </w:t>
      </w:r>
      <w:r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>М.А. Толстихин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 xml:space="preserve">о  доведении  информации до населения, руководителей  муниципальных образований,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>дежурных служб,  организаций и предприятий</w:t>
      </w:r>
      <w:r>
        <w:rPr>
          <w:color w:val="000000"/>
          <w:spacing w:val="-20"/>
        </w:rPr>
        <w:t>.</w:t>
      </w:r>
    </w:p>
    <w:tbl>
      <w:tblPr>
        <w:tblpPr w:vertAnchor="page" w:horzAnchor="margin" w:leftFromText="180" w:rightFromText="180" w:tblpX="0" w:tblpY="3427"/>
        <w:tblW w:w="9571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4"/>
        <w:gridCol w:w="4251"/>
        <w:gridCol w:w="2393"/>
        <w:gridCol w:w="2393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№ </w:t>
            </w:r>
            <w:r>
              <w:rPr>
                <w:spacing w:val="-20"/>
              </w:rPr>
              <w:t>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sectPr>
      <w:type w:val="nextPage"/>
      <w:pgSz w:w="11906" w:h="16838"/>
      <w:pgMar w:left="1276" w:right="56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f7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6c614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73e64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9" w:customStyle="1">
    <w:name w:val="Основной текст с отступом Знак"/>
    <w:qFormat/>
    <w:rsid w:val="00671232"/>
    <w:rPr>
      <w:sz w:val="24"/>
      <w:szCs w:val="24"/>
      <w:lang w:val="x-none" w:eastAsia="x-none"/>
    </w:rPr>
  </w:style>
  <w:style w:type="character" w:styleId="6" w:customStyle="1">
    <w:name w:val="Заголовок 6 Знак"/>
    <w:uiPriority w:val="9"/>
    <w:semiHidden/>
    <w:qFormat/>
    <w:rsid w:val="00373e64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sid w:val="000e240b"/>
    <w:rPr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4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5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6" w:customStyle="1">
    <w:name w:val="Знак Знак Знак Знак Знак Знак"/>
    <w:basedOn w:val="Normal"/>
    <w:next w:val="Heading1"/>
    <w:qFormat/>
    <w:rsid w:val="006c6141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7" w:customStyle="1">
    <w:name w:val="Знак Знак Знак Знак Знак Знак Знак"/>
    <w:basedOn w:val="Normal"/>
    <w:qFormat/>
    <w:rsid w:val="005c3258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8" w:customStyle="1">
    <w:name w:val="Знак"/>
    <w:basedOn w:val="Normal"/>
    <w:qFormat/>
    <w:rsid w:val="0036726d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BodyTextIndent">
    <w:name w:val="Body Text Indent"/>
    <w:basedOn w:val="Normal"/>
    <w:link w:val="Style9"/>
    <w:rsid w:val="00671232"/>
    <w:pPr>
      <w:spacing w:before="0" w:after="120"/>
      <w:ind w:start="283"/>
    </w:pPr>
    <w:rPr>
      <w:lang w:val="x-none" w:eastAsia="x-none"/>
    </w:rPr>
  </w:style>
  <w:style w:type="paragraph" w:styleId="11" w:customStyle="1">
    <w:name w:val="Знак11"/>
    <w:basedOn w:val="Normal"/>
    <w:qFormat/>
    <w:rsid w:val="0016365a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qFormat/>
    <w:rsid w:val="00921ba7"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b2468"/>
    <w:pPr>
      <w:spacing w:before="0" w:after="0"/>
      <w:ind w:start="72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760-9D3C-48F7-9498-0CA981B0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LibreOffice/25.8.4.2$Linux_X86_64 LibreOffice_project/580$Build-2</Application>
  <AppVersion>15.0000</AppVersion>
  <Pages>5</Pages>
  <Words>902</Words>
  <Characters>6527</Characters>
  <CharactersWithSpaces>7407</CharactersWithSpaces>
  <Paragraphs>69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2026-04-16T06:41:00Z</dcterms:created>
  <dc:creator>mash</dc:creator>
  <dc:description/>
  <dc:language>ru-RU</dc:language>
  <cp:lastModifiedBy/>
  <cp:lastPrinted>2026-09-03T13:12:54Z</cp:lastPrinted>
  <dcterms:modified xsi:type="dcterms:W3CDTF">2026-09-03T13:13:08Z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